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B60A75" w:rsidRDefault="00B60A75" w:rsidP="00A8325C">
      <w:pPr>
        <w:widowControl w:val="0"/>
        <w:jc w:val="center"/>
        <w:rPr>
          <w:b/>
        </w:rPr>
      </w:pPr>
      <w:r>
        <w:rPr>
          <w:b/>
        </w:rPr>
        <w:t xml:space="preserve">старшего государственного налогового инспектора </w:t>
      </w:r>
    </w:p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B60A75">
        <w:rPr>
          <w:b/>
        </w:rPr>
        <w:t xml:space="preserve"> анализа и прогнозирования</w:t>
      </w:r>
      <w:r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B52055" w:rsidRPr="00B52055" w:rsidRDefault="00A8325C" w:rsidP="00B52055">
      <w:pPr>
        <w:widowControl w:val="0"/>
        <w:jc w:val="both"/>
      </w:pPr>
      <w:r w:rsidRPr="00B52055">
        <w:t xml:space="preserve">1. </w:t>
      </w:r>
      <w:r w:rsidR="00B52055" w:rsidRPr="00B52055">
        <w:t xml:space="preserve">В целях реализации задач и функций, возложенных на отдел анализа и прогнозирования, старшего государственного налогового инспектора обязан: </w:t>
      </w:r>
    </w:p>
    <w:p w:rsidR="00B52055" w:rsidRPr="00B52055" w:rsidRDefault="00B52055" w:rsidP="00B52055">
      <w:pPr>
        <w:widowControl w:val="0"/>
        <w:jc w:val="both"/>
      </w:pPr>
      <w:r w:rsidRPr="00B52055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52055" w:rsidRPr="00B52055" w:rsidRDefault="00B52055" w:rsidP="00B52055">
      <w:pPr>
        <w:widowControl w:val="0"/>
        <w:jc w:val="both"/>
      </w:pPr>
      <w:r w:rsidRPr="00B52055"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материалов;</w:t>
      </w:r>
    </w:p>
    <w:p w:rsidR="00B52055" w:rsidRPr="00B52055" w:rsidRDefault="00B52055" w:rsidP="00B52055">
      <w:pPr>
        <w:pStyle w:val="a3"/>
      </w:pPr>
      <w:r w:rsidRPr="00B52055">
        <w:t>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B52055" w:rsidRPr="00B52055" w:rsidRDefault="00B52055" w:rsidP="00B52055">
      <w:pPr>
        <w:pStyle w:val="a3"/>
      </w:pPr>
      <w:r w:rsidRPr="00B52055"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B52055" w:rsidRPr="00B52055" w:rsidRDefault="00B52055" w:rsidP="00B52055">
      <w:pPr>
        <w:pStyle w:val="a3"/>
      </w:pPr>
      <w:r w:rsidRPr="00B52055"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B52055" w:rsidRPr="00B52055" w:rsidRDefault="00B52055" w:rsidP="00B52055">
      <w:pPr>
        <w:pStyle w:val="a3"/>
      </w:pPr>
      <w:r w:rsidRPr="00B52055"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B52055" w:rsidRDefault="00B52055" w:rsidP="00B52055">
      <w:pPr>
        <w:pStyle w:val="a3"/>
      </w:pPr>
      <w:r w:rsidRPr="00B52055"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</w:t>
      </w:r>
      <w:proofErr w:type="gramStart"/>
      <w:r w:rsidRPr="00B52055">
        <w:t>ЕСХН;  5</w:t>
      </w:r>
      <w:proofErr w:type="gramEnd"/>
      <w:r w:rsidRPr="00B52055">
        <w:t xml:space="preserve">-ЕНВД; 5-ЖМ; 5-ИБ; 5-МН; 5-НИО; 5-НП; 5-П; 5-ПМ; 5-ПВ; 5-ТН; 5-УСН;  5-ВБР; 5-ВН; 5-ТИ; 5-ТС; 6-НСП; 7-НДФЛ, а так же вновь утверждаемым формам. </w:t>
      </w:r>
    </w:p>
    <w:p w:rsidR="00B52055" w:rsidRDefault="00B52055" w:rsidP="00B52055">
      <w:pPr>
        <w:pStyle w:val="a3"/>
      </w:pPr>
    </w:p>
    <w:p w:rsidR="00B52055" w:rsidRPr="00B52055" w:rsidRDefault="00B52055" w:rsidP="00B52055">
      <w:pPr>
        <w:pStyle w:val="a3"/>
      </w:pPr>
    </w:p>
    <w:p w:rsidR="00B52055" w:rsidRPr="000F4744" w:rsidRDefault="00B52055" w:rsidP="00B52055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B52055" w:rsidRDefault="00B52055" w:rsidP="00B52055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</w:p>
    <w:p w:rsidR="00B52055" w:rsidRPr="000F4744" w:rsidRDefault="00B52055" w:rsidP="00B52055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>
        <w:rPr>
          <w:b/>
        </w:rPr>
        <w:t xml:space="preserve"> анализа и прогнозирования</w:t>
      </w:r>
      <w:r w:rsidRPr="000F4744">
        <w:rPr>
          <w:b/>
        </w:rPr>
        <w:t xml:space="preserve"> </w:t>
      </w:r>
    </w:p>
    <w:p w:rsidR="00A8325C" w:rsidRDefault="00A8325C" w:rsidP="00343D75">
      <w:pPr>
        <w:widowControl w:val="0"/>
        <w:jc w:val="both"/>
      </w:pPr>
    </w:p>
    <w:p w:rsidR="009979F0" w:rsidRPr="009979F0" w:rsidRDefault="009979F0" w:rsidP="009979F0">
      <w:pPr>
        <w:widowControl w:val="0"/>
        <w:jc w:val="both"/>
      </w:pPr>
      <w:r>
        <w:t>1</w:t>
      </w:r>
      <w:r w:rsidRPr="009979F0">
        <w:t xml:space="preserve">. В целях реализации задач и функций, возложенных на отдел анализа и прогнозирования, государственный налоговый инспектор обязан: </w:t>
      </w:r>
    </w:p>
    <w:p w:rsidR="009979F0" w:rsidRPr="009979F0" w:rsidRDefault="009979F0" w:rsidP="009979F0">
      <w:pPr>
        <w:shd w:val="clear" w:color="auto" w:fill="FFFFFF"/>
        <w:jc w:val="both"/>
      </w:pPr>
      <w:r w:rsidRPr="009979F0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979F0" w:rsidRPr="009979F0" w:rsidRDefault="009979F0" w:rsidP="009979F0">
      <w:pPr>
        <w:jc w:val="both"/>
      </w:pPr>
      <w:r w:rsidRPr="009979F0"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материалов;</w:t>
      </w:r>
    </w:p>
    <w:p w:rsidR="009979F0" w:rsidRPr="009979F0" w:rsidRDefault="009979F0" w:rsidP="009979F0">
      <w:pPr>
        <w:jc w:val="both"/>
      </w:pPr>
      <w:r w:rsidRPr="009979F0"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9979F0" w:rsidRPr="009979F0" w:rsidRDefault="009979F0" w:rsidP="009979F0">
      <w:pPr>
        <w:jc w:val="both"/>
      </w:pPr>
      <w:r w:rsidRPr="009979F0">
        <w:t>-составлять и согласовывать с ФНС России среднесрочные и краткосрочные прогнозные расчеты поступления доходов, администрируемых ФНС России;</w:t>
      </w:r>
    </w:p>
    <w:p w:rsidR="009979F0" w:rsidRPr="009979F0" w:rsidRDefault="009979F0" w:rsidP="009979F0">
      <w:pPr>
        <w:jc w:val="both"/>
      </w:pPr>
      <w:r w:rsidRPr="009979F0">
        <w:t>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9979F0" w:rsidRPr="009979F0" w:rsidRDefault="009979F0" w:rsidP="009979F0">
      <w:pPr>
        <w:jc w:val="both"/>
      </w:pPr>
      <w:r w:rsidRPr="009979F0"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9979F0" w:rsidRPr="009979F0" w:rsidRDefault="009979F0" w:rsidP="009979F0">
      <w:pPr>
        <w:jc w:val="both"/>
      </w:pPr>
      <w:r w:rsidRPr="009979F0">
        <w:t>- отправлять отчеты по формам №№ 1-СПН, 3-СПН;</w:t>
      </w:r>
    </w:p>
    <w:p w:rsidR="009979F0" w:rsidRPr="009979F0" w:rsidRDefault="009979F0" w:rsidP="009979F0">
      <w:pPr>
        <w:jc w:val="both"/>
      </w:pPr>
      <w:r w:rsidRPr="009979F0">
        <w:lastRenderedPageBreak/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5-ЕСХН; 5-ЕНВД;5-ЖМ; 5-ИБ; 5-МН; 5-НИО; 5-НП; 5-П; 5-ПМ; 5-ПВ; 5-ТН; 5-УСН; 5-ВБР; 5-ВН; 5-ТИ; 5-ТС; 6-НСП; 7-НДФЛ, а также вновь утверждаемым формам.</w:t>
      </w:r>
    </w:p>
    <w:p w:rsidR="009979F0" w:rsidRDefault="009979F0" w:rsidP="00343D75">
      <w:pPr>
        <w:widowControl w:val="0"/>
        <w:jc w:val="both"/>
      </w:pPr>
    </w:p>
    <w:p w:rsidR="009979F0" w:rsidRDefault="009979F0" w:rsidP="00343D75">
      <w:pPr>
        <w:widowControl w:val="0"/>
        <w:jc w:val="both"/>
      </w:pPr>
    </w:p>
    <w:p w:rsidR="009979F0" w:rsidRPr="009979F0" w:rsidRDefault="009979F0" w:rsidP="009979F0">
      <w:pPr>
        <w:autoSpaceDE w:val="0"/>
        <w:autoSpaceDN w:val="0"/>
        <w:adjustRightInd w:val="0"/>
        <w:ind w:right="-143"/>
        <w:jc w:val="both"/>
      </w:pPr>
      <w:r>
        <w:t>2.</w:t>
      </w:r>
      <w:r w:rsidRPr="009979F0">
        <w:rPr>
          <w:sz w:val="28"/>
          <w:szCs w:val="28"/>
        </w:rPr>
        <w:t xml:space="preserve"> </w:t>
      </w:r>
      <w:r w:rsidRPr="009979F0">
        <w:t>Профессиональный уровень:</w:t>
      </w:r>
    </w:p>
    <w:p w:rsidR="009979F0" w:rsidRPr="009979F0" w:rsidRDefault="009979F0" w:rsidP="009979F0">
      <w:pPr>
        <w:widowControl w:val="0"/>
        <w:ind w:right="-143"/>
        <w:jc w:val="both"/>
      </w:pPr>
      <w:r>
        <w:t>2</w:t>
      </w:r>
      <w:r w:rsidRPr="009979F0">
        <w:t>.</w:t>
      </w:r>
      <w:r>
        <w:t>1.</w:t>
      </w:r>
      <w:r w:rsidRPr="009979F0">
        <w:t xml:space="preserve">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979F0" w:rsidRPr="009979F0" w:rsidRDefault="009979F0" w:rsidP="009979F0">
      <w:pPr>
        <w:autoSpaceDE w:val="0"/>
        <w:autoSpaceDN w:val="0"/>
        <w:adjustRightInd w:val="0"/>
        <w:ind w:right="-143"/>
        <w:jc w:val="both"/>
      </w:pPr>
      <w:r w:rsidRPr="009979F0">
        <w:t>2.</w:t>
      </w:r>
      <w:r>
        <w:t>2.</w:t>
      </w:r>
      <w:r w:rsidRPr="009979F0">
        <w:t xml:space="preserve"> Наличие профессиональных знаний: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В сфере законодательства Российской Федерации: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Налоговый кодекс Российской Федерации;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 постановление Правительства Российской Федерации от 12 августа 2004 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постановление Правительства Российской Федерации от 26 мая 2010 г. № 367 «О Единой межведомственной информационно-статистический системе»;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постановление Правительства Российской Федерации от 29 декабря 2007 г. № 995 «О порядке осуществления федеральными органами государственной власти (государственными органами) органами управления государственными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</w:t>
      </w:r>
      <w:r w:rsidRPr="009979F0">
        <w:lastRenderedPageBreak/>
        <w:t xml:space="preserve">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5644" w:rsidRDefault="009979F0" w:rsidP="009979F0">
      <w:pPr>
        <w:widowControl w:val="0"/>
        <w:ind w:right="-143"/>
        <w:jc w:val="both"/>
      </w:pPr>
      <w:r w:rsidRPr="009979F0">
        <w:t>Иные профессиональные знания</w:t>
      </w:r>
      <w:r w:rsidR="00815644">
        <w:t xml:space="preserve"> </w:t>
      </w:r>
    </w:p>
    <w:p w:rsidR="009979F0" w:rsidRPr="009979F0" w:rsidRDefault="009979F0" w:rsidP="009979F0">
      <w:pPr>
        <w:widowControl w:val="0"/>
        <w:ind w:right="-143"/>
        <w:jc w:val="both"/>
      </w:pPr>
      <w:bookmarkStart w:id="0" w:name="_GoBack"/>
      <w:bookmarkEnd w:id="0"/>
      <w:r w:rsidRPr="009979F0">
        <w:t xml:space="preserve">- принципы формирования статистической налоговой отчетности;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порядок применения бюджетной классификации Российской Федерации.</w:t>
      </w:r>
    </w:p>
    <w:p w:rsidR="009979F0" w:rsidRPr="009979F0" w:rsidRDefault="009979F0" w:rsidP="009979F0">
      <w:pPr>
        <w:widowControl w:val="0"/>
        <w:ind w:right="-143"/>
        <w:jc w:val="both"/>
      </w:pPr>
      <w:r>
        <w:t>2</w:t>
      </w:r>
      <w:r w:rsidRPr="009979F0">
        <w:t xml:space="preserve">.3. Наличие функциональных знаний: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-понятие нормы права, нормативного правового акта, правоотношений и их признаки;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понятие проекта нормативного правового акта, инструменты и этапы его разработки;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классификация моделей государственной политики;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задачи, сроки, ресурсы и инструменты государственной политики.</w:t>
      </w:r>
    </w:p>
    <w:p w:rsidR="009979F0" w:rsidRPr="009979F0" w:rsidRDefault="009979F0" w:rsidP="009979F0">
      <w:pPr>
        <w:widowControl w:val="0"/>
        <w:ind w:right="-143"/>
        <w:jc w:val="both"/>
      </w:pPr>
      <w:r>
        <w:t>2</w:t>
      </w:r>
      <w:r w:rsidRPr="009979F0">
        <w:t xml:space="preserve">.4. Наличие базовых умений: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умение мыслить системно (стратегически);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умение планировать, рационально использовать служебное время и достигать результата;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коммуникативные умения;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умение управлять изменениями.</w:t>
      </w:r>
    </w:p>
    <w:p w:rsidR="009979F0" w:rsidRPr="009979F0" w:rsidRDefault="009979F0" w:rsidP="009979F0">
      <w:pPr>
        <w:widowControl w:val="0"/>
        <w:ind w:right="-143"/>
        <w:jc w:val="both"/>
        <w:rPr>
          <w:i/>
        </w:rPr>
      </w:pPr>
      <w:r>
        <w:t>2</w:t>
      </w:r>
      <w:r w:rsidRPr="009979F0">
        <w:t>.5. Наличие профессиональных умений</w:t>
      </w:r>
      <w:r w:rsidRPr="009979F0">
        <w:rPr>
          <w:i/>
        </w:rPr>
        <w:t xml:space="preserve">: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 xml:space="preserve">- практика применения законодательства Российской Федерации о налогах и сборах;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9979F0" w:rsidRPr="009979F0" w:rsidRDefault="009979F0" w:rsidP="009979F0">
      <w:pPr>
        <w:widowControl w:val="0"/>
        <w:ind w:right="-143"/>
        <w:jc w:val="both"/>
      </w:pPr>
      <w:r>
        <w:t>2.</w:t>
      </w:r>
      <w:r w:rsidRPr="009979F0">
        <w:t xml:space="preserve">6. Наличие функциональных умений: 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разработка, рассмотрение и согласование проектов нормативных правовых актов и других документов;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подготовка официальных отзывов на проекты нормативных правовых актов;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подготовка методических рекомендаций, разъяснений;</w:t>
      </w:r>
    </w:p>
    <w:p w:rsidR="009979F0" w:rsidRPr="009979F0" w:rsidRDefault="009979F0" w:rsidP="009979F0">
      <w:pPr>
        <w:widowControl w:val="0"/>
        <w:ind w:right="-143"/>
        <w:jc w:val="both"/>
      </w:pPr>
      <w:r w:rsidRPr="009979F0">
        <w:t>- подготовка аналитических, информационных и других материалов;</w:t>
      </w:r>
    </w:p>
    <w:p w:rsidR="009979F0" w:rsidRPr="005922C5" w:rsidRDefault="009979F0" w:rsidP="009979F0">
      <w:pPr>
        <w:widowControl w:val="0"/>
        <w:ind w:right="-143"/>
        <w:jc w:val="both"/>
      </w:pPr>
      <w:r w:rsidRPr="009979F0">
        <w:t>- организация и проведение мониторинга применения законодательства</w:t>
      </w:r>
    </w:p>
    <w:p w:rsidR="00A8325C" w:rsidRDefault="00A8325C" w:rsidP="009979F0">
      <w:pPr>
        <w:ind w:right="-143"/>
      </w:pPr>
    </w:p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343D75"/>
    <w:rsid w:val="005922C5"/>
    <w:rsid w:val="005F2A48"/>
    <w:rsid w:val="00815644"/>
    <w:rsid w:val="009979F0"/>
    <w:rsid w:val="00A8325C"/>
    <w:rsid w:val="00B52055"/>
    <w:rsid w:val="00B60A75"/>
    <w:rsid w:val="00B6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7</cp:revision>
  <dcterms:created xsi:type="dcterms:W3CDTF">2025-02-06T12:01:00Z</dcterms:created>
  <dcterms:modified xsi:type="dcterms:W3CDTF">2025-02-06T14:19:00Z</dcterms:modified>
</cp:coreProperties>
</file>